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28" w:rsidRDefault="00F50D45" w:rsidP="00F50D4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50D45" w:rsidRDefault="00F50D45" w:rsidP="00F50D4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Ялта</w:t>
      </w:r>
    </w:p>
    <w:p w:rsidR="00F50D45" w:rsidRDefault="00F50D45" w:rsidP="00F50D4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F50D45" w:rsidRDefault="00F50D45" w:rsidP="00F50D4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18.06.2023</w:t>
      </w:r>
    </w:p>
    <w:p w:rsidR="00F50D45" w:rsidRDefault="00F50D45" w:rsidP="00F50D45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 xml:space="preserve">Согласованно: Глава ИВДИВО Коцюба Т. </w:t>
      </w:r>
      <w:r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eastAsia="zh-CN" w:bidi="hi-IN"/>
        </w:rPr>
        <w:t>19.06</w:t>
      </w:r>
      <w:r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eastAsia="zh-CN" w:bidi="hi-IN"/>
        </w:rPr>
        <w:t xml:space="preserve">.2023г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</w:p>
    <w:p w:rsidR="00F50D45" w:rsidRDefault="00F50D45" w:rsidP="00F50D45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bookmarkStart w:id="0" w:name="_GoBack"/>
      <w:bookmarkEnd w:id="0"/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Татьяна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Остапенко Татьяна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Титова Наталья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Лариса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Тимченко Валентина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Белых Александр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Новожилова Галина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Ляхова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Рена</w:t>
      </w:r>
      <w:proofErr w:type="spellEnd"/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</w:p>
    <w:p w:rsidR="00F50D45" w:rsidRDefault="00F50D45" w:rsidP="00F50D4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1 План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на новый служебный год 2023-2024.  Разработка ядер парадигм. Основные направления Синтез Философии. (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Ольга)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Дело 2 Сложение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Парадигнальность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Познанием Истины ИВО.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3  Сложение Тезы: Академичность Познания Философии Синтезом Мудрости ИВО, Познание Истины Методологией Учения Синтеза. 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Дело 4  Фиксация четырех миров 41-го архетипа огня-материи ИВДИВО Соль-ИВДИВО Октавы на Планету Земля в вырабатывании Всеединых единиц Огня, Духа, Света, Энергии. Развертывание 32 организаций ИВДИВО с 10 по 41 архетип огня-материи ИВДИВО с четырьмя мирами. 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Л.)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5. Дело 5 Сингулярность Синтеза. Тренировка  Пламенем на выработку Духа руководителя организации. (Ляхова Р)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Дело 6 Экономика России.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экономики Планеты Земля.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Т.)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</w:p>
    <w:p w:rsidR="00F50D45" w:rsidRDefault="00F50D45" w:rsidP="00F50D4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Решение 1 Разработка факультета и направлений Синтез Философии каждым в течение года, составление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своему направлению. 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о своей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соорганизоваться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Отцом своего архетипа материи с 10 по 41 архетип материи и продолжать работать.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Решение 3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4"/>
        </w:rPr>
        <w:t>аучиться синтезировать 32 варианта синтеза 32 архетипов, нарабатывая объем Духа руководителя. Тренироваться  Пламенем на выработку Духа руководителя, наполняя всю среду  32 вариантами огня ракурсом руководителя.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</w:p>
    <w:p w:rsidR="00F50D45" w:rsidRDefault="00F50D45" w:rsidP="00F50D4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Голосование. Голосов "за" 12, "против" 0, воздержавшихся нет.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</w:p>
    <w:p w:rsidR="00F50D45" w:rsidRDefault="00F50D45" w:rsidP="00F50D4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Ключевое слово  1.Академичность Познания Философии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Ключевое слово 2  Сингулярность. Ключевое слово 3 Экономика. </w:t>
      </w:r>
    </w:p>
    <w:p w:rsidR="00F50D45" w:rsidRDefault="00F50D45" w:rsidP="00F50D45">
      <w:pPr>
        <w:rPr>
          <w:rFonts w:ascii="Times New Roman" w:hAnsi="Times New Roman" w:cs="Times New Roman"/>
          <w:color w:val="000000"/>
          <w:sz w:val="24"/>
        </w:rPr>
      </w:pPr>
    </w:p>
    <w:p w:rsidR="00F50D45" w:rsidRPr="00F50D45" w:rsidRDefault="00F50D45" w:rsidP="00F50D4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sectPr w:rsidR="00F50D45" w:rsidRPr="00F50D45" w:rsidSect="00F50D4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45"/>
    <w:rsid w:val="00E05A28"/>
    <w:rsid w:val="00F5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2024-04-12T09:51:00Z</dcterms:created>
  <dcterms:modified xsi:type="dcterms:W3CDTF">2024-04-12T09:53:00Z</dcterms:modified>
</cp:coreProperties>
</file>